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D4" w:rsidRDefault="009216D4">
      <w:pPr>
        <w:pStyle w:val="Alaprtelmezett"/>
        <w:ind w:left="720"/>
        <w:jc w:val="both"/>
      </w:pPr>
      <w:bookmarkStart w:id="0" w:name="_GoBack"/>
      <w:bookmarkEnd w:id="0"/>
    </w:p>
    <w:p w:rsidR="009216D4" w:rsidRDefault="009216D4">
      <w:pPr>
        <w:pStyle w:val="Alaprtelmezett"/>
        <w:spacing w:before="120" w:after="120"/>
        <w:jc w:val="both"/>
      </w:pPr>
    </w:p>
    <w:p w:rsidR="009216D4" w:rsidRDefault="00A6590A">
      <w:pPr>
        <w:pStyle w:val="Cm"/>
      </w:pPr>
      <w:r>
        <w:rPr>
          <w:sz w:val="16"/>
          <w:szCs w:val="16"/>
        </w:rPr>
        <w:t>NYILATKOZAT</w:t>
      </w:r>
    </w:p>
    <w:p w:rsidR="009216D4" w:rsidRDefault="009216D4">
      <w:pPr>
        <w:pStyle w:val="Kerettartalom"/>
        <w:jc w:val="both"/>
      </w:pPr>
    </w:p>
    <w:p w:rsidR="009216D4" w:rsidRDefault="00A6590A">
      <w:pPr>
        <w:pStyle w:val="Kerettartalom"/>
        <w:jc w:val="both"/>
      </w:pPr>
      <w:r>
        <w:rPr>
          <w:sz w:val="16"/>
          <w:szCs w:val="16"/>
        </w:rPr>
        <w:t xml:space="preserve">ALULÍROTT ..............................………………………………, MINT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(Z) ……………………………. UTCA/ÚT …..…. SZÁM, ..........… HRSZ. ALATTI INGATLAN NYILATKOZATTÉTELRE JOGOSULT TULAJDONOSA BÜNTETŐJOGI FELELŐSSÉGEM TUDATÁBAN KIJELENTEM, </w:t>
      </w:r>
      <w:proofErr w:type="gramStart"/>
      <w:r>
        <w:rPr>
          <w:sz w:val="16"/>
          <w:szCs w:val="16"/>
        </w:rPr>
        <w:t>HOGY</w:t>
      </w:r>
      <w:proofErr w:type="gramEnd"/>
      <w:r>
        <w:rPr>
          <w:sz w:val="16"/>
          <w:szCs w:val="16"/>
        </w:rPr>
        <w:t xml:space="preserve"> INGATLANOM </w:t>
      </w:r>
      <w:r>
        <w:rPr>
          <w:sz w:val="16"/>
          <w:szCs w:val="16"/>
        </w:rPr>
        <w:t>SZENNYVÍZELVEZETÉSE KÖZCSATORNÁRA KÖTVE JOGSZERŰEN MEGOLDOTT, A SZENNYVÍZ ELVEZETŐ RENDSZERT A TERÜLETILEG ILLETÉKES SZOLGÁLTATÓ TUDTÁVAL ÉS JÓVÁHAGYÁSÁVAL LÉTESÍTETTEM.</w:t>
      </w:r>
    </w:p>
    <w:p w:rsidR="009216D4" w:rsidRDefault="00A6590A">
      <w:pPr>
        <w:pStyle w:val="Kerettartalom"/>
        <w:jc w:val="both"/>
      </w:pPr>
      <w:r>
        <w:rPr>
          <w:sz w:val="16"/>
          <w:szCs w:val="16"/>
        </w:rPr>
        <w:t xml:space="preserve">KIJELENTEM TOVÁBBÁ, </w:t>
      </w:r>
      <w:proofErr w:type="gramStart"/>
      <w:r>
        <w:rPr>
          <w:sz w:val="16"/>
          <w:szCs w:val="16"/>
        </w:rPr>
        <w:t>HOGY</w:t>
      </w:r>
      <w:proofErr w:type="gramEnd"/>
      <w:r>
        <w:rPr>
          <w:sz w:val="16"/>
          <w:szCs w:val="16"/>
        </w:rPr>
        <w:t xml:space="preserve"> A BUDAPEST KOMPLEX INTEGRÁLT SZENNYVÍZELVEZETÉSE PROJEKT KERE</w:t>
      </w:r>
      <w:r>
        <w:rPr>
          <w:sz w:val="16"/>
          <w:szCs w:val="16"/>
        </w:rPr>
        <w:t>TÉBEN INGATLANOM SZÁMÁRA SEM A HÁZI BEKÖTŐ CSATORNA MEGÉPÍTÉSÉT SEM AZ ELŐKÉSZÍTÉSÉT A ..................................… UTCÁBAN/ÚTON ÉPÜLŐ GERINCCSATORNA FELŐL A FENTI OKOK MIATT A KIVITELEZŐTŐL NEM KÉREM.</w:t>
      </w:r>
    </w:p>
    <w:p w:rsidR="009216D4" w:rsidRDefault="009216D4">
      <w:pPr>
        <w:pStyle w:val="Kerettartalom"/>
        <w:jc w:val="both"/>
      </w:pPr>
    </w:p>
    <w:p w:rsidR="009216D4" w:rsidRDefault="00A6590A">
      <w:pPr>
        <w:pStyle w:val="Kerettartalom"/>
        <w:jc w:val="both"/>
      </w:pPr>
      <w:r>
        <w:rPr>
          <w:sz w:val="16"/>
          <w:szCs w:val="16"/>
        </w:rPr>
        <w:t>KELT</w:t>
      </w:r>
      <w:proofErr w:type="gramStart"/>
      <w:r>
        <w:rPr>
          <w:sz w:val="16"/>
          <w:szCs w:val="16"/>
        </w:rPr>
        <w:t>:……………………..,</w:t>
      </w:r>
      <w:proofErr w:type="gramEnd"/>
      <w:r>
        <w:rPr>
          <w:sz w:val="16"/>
          <w:szCs w:val="16"/>
        </w:rPr>
        <w:t xml:space="preserve"> 2014. ……………….. HÓ …… NAP</w:t>
      </w:r>
    </w:p>
    <w:p w:rsidR="009216D4" w:rsidRDefault="00A6590A">
      <w:pPr>
        <w:pStyle w:val="Kerettartalom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</w:t>
      </w:r>
    </w:p>
    <w:p w:rsidR="009216D4" w:rsidRDefault="00A6590A">
      <w:pPr>
        <w:pStyle w:val="Kerettartalom"/>
        <w:ind w:left="6372"/>
        <w:jc w:val="both"/>
      </w:pPr>
      <w:r>
        <w:rPr>
          <w:b/>
          <w:sz w:val="16"/>
          <w:szCs w:val="16"/>
        </w:rPr>
        <w:t xml:space="preserve">     ALÁÍRÁS</w:t>
      </w:r>
    </w:p>
    <w:p w:rsidR="009216D4" w:rsidRDefault="009216D4">
      <w:pPr>
        <w:pStyle w:val="Kerettartalom"/>
        <w:jc w:val="center"/>
      </w:pPr>
    </w:p>
    <w:p w:rsidR="009216D4" w:rsidRDefault="00A6590A">
      <w:pPr>
        <w:pStyle w:val="Kerettartalom"/>
      </w:pPr>
      <w:r>
        <w:rPr>
          <w:b/>
          <w:sz w:val="16"/>
          <w:szCs w:val="16"/>
        </w:rPr>
        <w:t>TANÚ 1.</w:t>
      </w:r>
    </w:p>
    <w:p w:rsidR="009216D4" w:rsidRDefault="00A6590A">
      <w:pPr>
        <w:pStyle w:val="Kerettartalom"/>
      </w:pPr>
      <w:r>
        <w:rPr>
          <w:sz w:val="16"/>
          <w:szCs w:val="16"/>
        </w:rPr>
        <w:t>NÉV</w:t>
      </w:r>
      <w:proofErr w:type="gramStart"/>
      <w:r>
        <w:rPr>
          <w:sz w:val="16"/>
          <w:szCs w:val="16"/>
        </w:rPr>
        <w:t>:………………………..</w:t>
      </w:r>
      <w:proofErr w:type="gramEnd"/>
    </w:p>
    <w:p w:rsidR="009216D4" w:rsidRDefault="00A6590A">
      <w:pPr>
        <w:pStyle w:val="Kerettartalom"/>
      </w:pPr>
      <w:r>
        <w:rPr>
          <w:sz w:val="16"/>
          <w:szCs w:val="16"/>
        </w:rPr>
        <w:t>LAKCÍM</w:t>
      </w:r>
      <w:proofErr w:type="gramStart"/>
      <w:r>
        <w:rPr>
          <w:sz w:val="16"/>
          <w:szCs w:val="16"/>
        </w:rPr>
        <w:t>:………………….</w:t>
      </w:r>
      <w:proofErr w:type="gramEnd"/>
    </w:p>
    <w:p w:rsidR="009216D4" w:rsidRDefault="00A6590A">
      <w:pPr>
        <w:pStyle w:val="Kerettartalom"/>
      </w:pPr>
      <w:r>
        <w:rPr>
          <w:sz w:val="16"/>
          <w:szCs w:val="16"/>
        </w:rPr>
        <w:t>ALÁÍRÁS</w:t>
      </w:r>
      <w:proofErr w:type="gramStart"/>
      <w:r>
        <w:rPr>
          <w:sz w:val="16"/>
          <w:szCs w:val="16"/>
        </w:rPr>
        <w:t>: …</w:t>
      </w:r>
      <w:proofErr w:type="gramEnd"/>
      <w:r>
        <w:rPr>
          <w:sz w:val="16"/>
          <w:szCs w:val="16"/>
        </w:rPr>
        <w:t>………………</w:t>
      </w:r>
    </w:p>
    <w:p w:rsidR="009216D4" w:rsidRDefault="009216D4">
      <w:pPr>
        <w:pStyle w:val="Kerettartalom"/>
      </w:pPr>
    </w:p>
    <w:p w:rsidR="009216D4" w:rsidRDefault="009216D4">
      <w:pPr>
        <w:pStyle w:val="Alaprtelmezett"/>
        <w:jc w:val="both"/>
      </w:pPr>
    </w:p>
    <w:p w:rsidR="009216D4" w:rsidRDefault="009216D4">
      <w:pPr>
        <w:pStyle w:val="Alaprtelmezett"/>
        <w:jc w:val="both"/>
      </w:pPr>
    </w:p>
    <w:p w:rsidR="009216D4" w:rsidRDefault="009216D4">
      <w:pPr>
        <w:pStyle w:val="Alaprtelmezett"/>
        <w:jc w:val="both"/>
      </w:pPr>
    </w:p>
    <w:p w:rsidR="009216D4" w:rsidRDefault="009216D4">
      <w:pPr>
        <w:pStyle w:val="Alaprtelmezett"/>
      </w:pPr>
    </w:p>
    <w:p w:rsidR="009216D4" w:rsidRDefault="00A6590A">
      <w:pPr>
        <w:pStyle w:val="Kerettartalom"/>
      </w:pPr>
      <w:r>
        <w:rPr>
          <w:b/>
          <w:sz w:val="16"/>
          <w:szCs w:val="16"/>
        </w:rPr>
        <w:t>TANÚ 2.</w:t>
      </w:r>
    </w:p>
    <w:p w:rsidR="009216D4" w:rsidRDefault="00A6590A">
      <w:pPr>
        <w:pStyle w:val="Kerettartalom"/>
      </w:pPr>
      <w:r>
        <w:rPr>
          <w:sz w:val="16"/>
          <w:szCs w:val="16"/>
        </w:rPr>
        <w:t>NÉV</w:t>
      </w:r>
      <w:proofErr w:type="gramStart"/>
      <w:r>
        <w:rPr>
          <w:sz w:val="16"/>
          <w:szCs w:val="16"/>
        </w:rPr>
        <w:t>:………………………..</w:t>
      </w:r>
      <w:proofErr w:type="gramEnd"/>
    </w:p>
    <w:p w:rsidR="009216D4" w:rsidRDefault="00A6590A">
      <w:pPr>
        <w:pStyle w:val="Kerettartalom"/>
      </w:pPr>
      <w:r>
        <w:rPr>
          <w:sz w:val="16"/>
          <w:szCs w:val="16"/>
        </w:rPr>
        <w:t>LAKCÍM</w:t>
      </w:r>
      <w:proofErr w:type="gramStart"/>
      <w:r>
        <w:rPr>
          <w:sz w:val="16"/>
          <w:szCs w:val="16"/>
        </w:rPr>
        <w:t>:………………….</w:t>
      </w:r>
      <w:proofErr w:type="gramEnd"/>
    </w:p>
    <w:p w:rsidR="009216D4" w:rsidRDefault="00A6590A">
      <w:pPr>
        <w:pStyle w:val="Kerettartalom"/>
      </w:pPr>
      <w:r>
        <w:rPr>
          <w:sz w:val="16"/>
          <w:szCs w:val="16"/>
        </w:rPr>
        <w:t>ALÁÍRÁS</w:t>
      </w:r>
      <w:proofErr w:type="gramStart"/>
      <w:r>
        <w:rPr>
          <w:sz w:val="16"/>
          <w:szCs w:val="16"/>
        </w:rPr>
        <w:t>: …</w:t>
      </w:r>
      <w:proofErr w:type="gramEnd"/>
      <w:r>
        <w:rPr>
          <w:sz w:val="16"/>
          <w:szCs w:val="16"/>
        </w:rPr>
        <w:t>………………</w:t>
      </w:r>
    </w:p>
    <w:p w:rsidR="009216D4" w:rsidRDefault="009216D4">
      <w:pPr>
        <w:pStyle w:val="Kerettartalom"/>
      </w:pPr>
    </w:p>
    <w:sectPr w:rsidR="009216D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D4"/>
    <w:rsid w:val="009216D4"/>
    <w:rsid w:val="00A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Calibri" w:hAnsi="Calibri" w:cs="Times New Roman"/>
      <w:lang w:eastAsia="en-US"/>
    </w:rPr>
  </w:style>
  <w:style w:type="character" w:styleId="Ershangslyozs">
    <w:name w:val="Intense Emphasis"/>
    <w:basedOn w:val="Bekezdsalapbettpusa"/>
    <w:rPr>
      <w:b/>
      <w:bCs/>
    </w:rPr>
  </w:style>
  <w:style w:type="character" w:customStyle="1" w:styleId="CmChar">
    <w:name w:val="Cím Char"/>
    <w:basedOn w:val="Bekezdsalapbettpusa"/>
    <w:rPr>
      <w:rFonts w:ascii="Cambria" w:eastAsia="Times New Roman" w:hAnsi="Cambria" w:cs="Times New Roman"/>
      <w:b/>
      <w:bCs/>
      <w:sz w:val="32"/>
      <w:szCs w:val="32"/>
      <w:lang w:eastAsia="hu-HU"/>
    </w:rPr>
  </w:style>
  <w:style w:type="character" w:customStyle="1" w:styleId="BuborkszvegChar">
    <w:name w:val="Buborékszöveg Char"/>
    <w:basedOn w:val="Bekezdsalapbettpusa"/>
    <w:rPr>
      <w:rFonts w:ascii="Tahoma" w:eastAsia="Calibri" w:hAnsi="Tahoma" w:cs="Tahoma"/>
      <w:sz w:val="16"/>
      <w:szCs w:val="16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Cm">
    <w:name w:val="Title"/>
    <w:basedOn w:val="Alaprtelmezett"/>
    <w:next w:val="Alcm"/>
    <w:pPr>
      <w:spacing w:before="240" w:after="60" w:line="100" w:lineRule="atLeast"/>
      <w:jc w:val="center"/>
    </w:pPr>
    <w:rPr>
      <w:rFonts w:ascii="Cambria" w:eastAsia="Times New Roman" w:hAnsi="Cambria"/>
      <w:b/>
      <w:bCs/>
      <w:sz w:val="32"/>
      <w:szCs w:val="32"/>
      <w:lang w:eastAsia="hu-HU"/>
    </w:rPr>
  </w:style>
  <w:style w:type="paragraph" w:styleId="Alcm">
    <w:name w:val="Subtitle"/>
    <w:basedOn w:val="Cmsor"/>
    <w:next w:val="Szvegtrzs"/>
    <w:pPr>
      <w:jc w:val="center"/>
    </w:pPr>
    <w:rPr>
      <w:i/>
      <w:iCs/>
    </w:rPr>
  </w:style>
  <w:style w:type="paragraph" w:styleId="Buborkszveg">
    <w:name w:val="Balloon Text"/>
    <w:basedOn w:val="Alaprtelmezett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Calibri" w:hAnsi="Calibri" w:cs="Times New Roman"/>
      <w:lang w:eastAsia="en-US"/>
    </w:rPr>
  </w:style>
  <w:style w:type="character" w:styleId="Ershangslyozs">
    <w:name w:val="Intense Emphasis"/>
    <w:basedOn w:val="Bekezdsalapbettpusa"/>
    <w:rPr>
      <w:b/>
      <w:bCs/>
    </w:rPr>
  </w:style>
  <w:style w:type="character" w:customStyle="1" w:styleId="CmChar">
    <w:name w:val="Cím Char"/>
    <w:basedOn w:val="Bekezdsalapbettpusa"/>
    <w:rPr>
      <w:rFonts w:ascii="Cambria" w:eastAsia="Times New Roman" w:hAnsi="Cambria" w:cs="Times New Roman"/>
      <w:b/>
      <w:bCs/>
      <w:sz w:val="32"/>
      <w:szCs w:val="32"/>
      <w:lang w:eastAsia="hu-HU"/>
    </w:rPr>
  </w:style>
  <w:style w:type="character" w:customStyle="1" w:styleId="BuborkszvegChar">
    <w:name w:val="Buborékszöveg Char"/>
    <w:basedOn w:val="Bekezdsalapbettpusa"/>
    <w:rPr>
      <w:rFonts w:ascii="Tahoma" w:eastAsia="Calibri" w:hAnsi="Tahoma" w:cs="Tahoma"/>
      <w:sz w:val="16"/>
      <w:szCs w:val="16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Cm">
    <w:name w:val="Title"/>
    <w:basedOn w:val="Alaprtelmezett"/>
    <w:next w:val="Alcm"/>
    <w:pPr>
      <w:spacing w:before="240" w:after="60" w:line="100" w:lineRule="atLeast"/>
      <w:jc w:val="center"/>
    </w:pPr>
    <w:rPr>
      <w:rFonts w:ascii="Cambria" w:eastAsia="Times New Roman" w:hAnsi="Cambria"/>
      <w:b/>
      <w:bCs/>
      <w:sz w:val="32"/>
      <w:szCs w:val="32"/>
      <w:lang w:eastAsia="hu-HU"/>
    </w:rPr>
  </w:style>
  <w:style w:type="paragraph" w:styleId="Alcm">
    <w:name w:val="Subtitle"/>
    <w:basedOn w:val="Cmsor"/>
    <w:next w:val="Szvegtrzs"/>
    <w:pPr>
      <w:jc w:val="center"/>
    </w:pPr>
    <w:rPr>
      <w:i/>
      <w:iCs/>
    </w:rPr>
  </w:style>
  <w:style w:type="paragraph" w:styleId="Buborkszveg">
    <w:name w:val="Balloon Text"/>
    <w:basedOn w:val="Alaprtelmezett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Vizvári Annamária</dc:creator>
  <cp:lastModifiedBy>Boczán Edina - Double Decker</cp:lastModifiedBy>
  <cp:revision>2</cp:revision>
  <dcterms:created xsi:type="dcterms:W3CDTF">2014-06-27T16:04:00Z</dcterms:created>
  <dcterms:modified xsi:type="dcterms:W3CDTF">2014-06-27T16:04:00Z</dcterms:modified>
</cp:coreProperties>
</file>